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2F049F">
        <w:rPr>
          <w:rFonts w:ascii="Cambria" w:hAnsi="Cambria"/>
          <w:b/>
          <w:sz w:val="28"/>
          <w:u w:val="single"/>
        </w:rPr>
        <w:t>1</w:t>
      </w:r>
      <w:r w:rsidR="00690E19">
        <w:rPr>
          <w:rFonts w:ascii="Cambria" w:hAnsi="Cambria"/>
          <w:b/>
          <w:sz w:val="28"/>
          <w:u w:val="single"/>
        </w:rPr>
        <w:t>6</w:t>
      </w:r>
      <w:r w:rsidRPr="008E1BCB">
        <w:rPr>
          <w:rFonts w:ascii="Cambria" w:hAnsi="Cambria"/>
          <w:b/>
          <w:sz w:val="28"/>
          <w:u w:val="single"/>
          <w:vertAlign w:val="superscript"/>
        </w:rPr>
        <w:t>th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690E19">
        <w:rPr>
          <w:rFonts w:ascii="Cambria" w:hAnsi="Cambria"/>
          <w:b/>
          <w:sz w:val="28"/>
          <w:u w:val="single"/>
        </w:rPr>
        <w:t>JANUARY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690E19">
        <w:rPr>
          <w:rFonts w:ascii="Cambria" w:hAnsi="Cambria"/>
          <w:b/>
          <w:sz w:val="28"/>
          <w:u w:val="single"/>
        </w:rPr>
        <w:t>4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690E19">
        <w:rPr>
          <w:rFonts w:ascii="Cambria" w:hAnsi="Cambria"/>
          <w:b/>
          <w:sz w:val="28"/>
          <w:u w:val="single"/>
        </w:rPr>
        <w:t>8</w:t>
      </w:r>
      <w:r w:rsidRPr="008E1BCB">
        <w:rPr>
          <w:rFonts w:ascii="Cambria" w:hAnsi="Cambria"/>
          <w:b/>
          <w:sz w:val="28"/>
          <w:u w:val="single"/>
        </w:rPr>
        <w:t>.</w:t>
      </w:r>
      <w:r w:rsidR="00690E19">
        <w:rPr>
          <w:rFonts w:ascii="Cambria" w:hAnsi="Cambria"/>
          <w:b/>
          <w:sz w:val="28"/>
          <w:u w:val="single"/>
        </w:rPr>
        <w:t>55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Daniel Jones (DJ)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2F049F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8E1BCB" w:rsidRPr="008E1BCB" w:rsidRDefault="002F049F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690E19" w:rsidP="00690E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Nigel Aubrey (NA)      </w:t>
            </w:r>
            <w:r w:rsidR="008E1BCB" w:rsidRPr="008E1BCB">
              <w:rPr>
                <w:rFonts w:ascii="Cambria" w:hAnsi="Cambria"/>
                <w:szCs w:val="24"/>
              </w:rPr>
              <w:t xml:space="preserve">                                         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2F049F">
        <w:rPr>
          <w:rFonts w:ascii="Cambria" w:hAnsi="Cambria"/>
          <w:b/>
          <w:szCs w:val="24"/>
        </w:rPr>
        <w:t>8</w:t>
      </w:r>
      <w:r w:rsidRPr="008E1BCB">
        <w:rPr>
          <w:rFonts w:ascii="Cambria" w:hAnsi="Cambria"/>
          <w:b/>
          <w:szCs w:val="24"/>
        </w:rPr>
        <w:t>.</w:t>
      </w:r>
      <w:r w:rsidR="002F049F">
        <w:rPr>
          <w:rFonts w:ascii="Cambria" w:hAnsi="Cambria"/>
          <w:b/>
          <w:szCs w:val="24"/>
        </w:rPr>
        <w:t>55</w:t>
      </w:r>
      <w:r w:rsidRPr="008E1BCB">
        <w:rPr>
          <w:rFonts w:ascii="Cambria" w:hAnsi="Cambria"/>
          <w:b/>
          <w:szCs w:val="24"/>
        </w:rPr>
        <w:t>pm Community Councillor P R Hood-Williams (Chair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914156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318</w:t>
            </w: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74F32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319</w:t>
            </w:r>
          </w:p>
          <w:p w:rsidR="00A95100" w:rsidRPr="00F74F32" w:rsidRDefault="00A9510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320</w:t>
            </w: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321</w:t>
            </w: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322</w:t>
            </w:r>
          </w:p>
          <w:p w:rsidR="001A5EC0" w:rsidRPr="00F74F32" w:rsidRDefault="001A5EC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323</w:t>
            </w: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2900D1" w:rsidRPr="00F74F32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2F049F" w:rsidRPr="00F74F32">
              <w:rPr>
                <w:rFonts w:ascii="Cambria" w:hAnsi="Cambria"/>
                <w:sz w:val="22"/>
                <w:szCs w:val="22"/>
              </w:rPr>
              <w:t>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White</w:t>
            </w:r>
            <w:r w:rsidR="002F049F" w:rsidRPr="00F74F32">
              <w:rPr>
                <w:rFonts w:ascii="Cambria" w:hAnsi="Cambria"/>
                <w:sz w:val="22"/>
                <w:szCs w:val="22"/>
              </w:rPr>
              <w:t xml:space="preserve"> and Place</w:t>
            </w:r>
            <w:r w:rsidR="008E1BCB"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1A5EC0" w:rsidRPr="00F74F32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1A5EC0" w:rsidRPr="00F74F32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 declaration of interest w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as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received from Cllr Hood-Williams 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relating to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SCC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matters.</w:t>
            </w:r>
          </w:p>
          <w:p w:rsidR="008E1BCB" w:rsidRPr="00F74F32" w:rsidRDefault="008E1BCB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504FE6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CONSIDER </w:t>
            </w:r>
            <w:r w:rsidR="00222BEA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ACTUALS V BUDGET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FORECAST FOR 2014/15</w:t>
            </w:r>
          </w:p>
          <w:p w:rsidR="00222BEA" w:rsidRPr="00F74F32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document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 xml:space="preserve"> explaining the preparation of the 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spreadsheets he was about to present. He had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totalled up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actuals until the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end of 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January and had projected likely income &amp; spend until end March</w:t>
            </w:r>
            <w:r w:rsidRPr="00F74F32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These shown on Sheet A.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F13DB2" w:rsidRPr="00F74F32" w:rsidRDefault="00F13DB2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He explained that these were then used as a basis for the 2014/15 Budget.</w:t>
            </w:r>
          </w:p>
          <w:p w:rsidR="00F13DB2" w:rsidRPr="00F74F32" w:rsidRDefault="00F13DB2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There was a discussion around the level of capital </w:t>
            </w:r>
            <w:proofErr w:type="gramStart"/>
            <w:r w:rsidRPr="00F74F32">
              <w:rPr>
                <w:rFonts w:ascii="Cambria" w:hAnsi="Cambria"/>
                <w:sz w:val="22"/>
                <w:szCs w:val="22"/>
              </w:rPr>
              <w:t>spend</w:t>
            </w:r>
            <w:proofErr w:type="gramEnd"/>
            <w:r w:rsidRPr="00F74F32">
              <w:rPr>
                <w:rFonts w:ascii="Cambria" w:hAnsi="Cambria"/>
                <w:sz w:val="22"/>
                <w:szCs w:val="22"/>
              </w:rPr>
              <w:t xml:space="preserve"> provision and it was decided to reserve £10,000 for next year.</w:t>
            </w:r>
          </w:p>
          <w:p w:rsidR="00F13DB2" w:rsidRPr="00F74F32" w:rsidRDefault="00F13DB2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Pr="00F74F32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F74F32">
              <w:rPr>
                <w:rFonts w:ascii="Cambria" w:hAnsi="Cambria"/>
                <w:sz w:val="22"/>
                <w:szCs w:val="22"/>
              </w:rPr>
              <w:t xml:space="preserve"> suggested that TCCC produce a 3 year rolling income &amp; spend forecast showing capital spend in particular.</w:t>
            </w:r>
          </w:p>
          <w:p w:rsidR="00F13DB2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budget was accepted on this basis, proposed by Cllr Smart and seconded by Cllr Aubrey. This was carried unanimously.</w:t>
            </w:r>
          </w:p>
          <w:p w:rsidR="00222BEA" w:rsidRPr="00F74F32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A1E39" w:rsidRPr="00F74F32" w:rsidRDefault="00303095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RATIFICATION OF CLERK’S CONTRACT</w:t>
            </w:r>
          </w:p>
          <w:p w:rsidR="00A16C70" w:rsidRPr="00F74F32" w:rsidRDefault="00A16C70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clerk left the room</w:t>
            </w:r>
            <w:r w:rsidR="00303095" w:rsidRPr="00F74F32">
              <w:rPr>
                <w:rFonts w:ascii="Cambria" w:hAnsi="Cambria"/>
                <w:sz w:val="22"/>
                <w:szCs w:val="22"/>
              </w:rPr>
              <w:t xml:space="preserve"> at this point with Cllr Aubrey taking over his duties</w:t>
            </w:r>
            <w:r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303095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Cllr Aubrey proposed that the new contract (presented at the October Finance meeting) be </w:t>
            </w:r>
            <w:proofErr w:type="gramStart"/>
            <w:r w:rsidRPr="00F74F32">
              <w:rPr>
                <w:rFonts w:ascii="Cambria" w:hAnsi="Cambria"/>
                <w:sz w:val="22"/>
                <w:szCs w:val="22"/>
              </w:rPr>
              <w:t>approved,</w:t>
            </w:r>
            <w:proofErr w:type="gramEnd"/>
            <w:r w:rsidRPr="00F74F32">
              <w:rPr>
                <w:rFonts w:ascii="Cambria" w:hAnsi="Cambria"/>
                <w:sz w:val="22"/>
                <w:szCs w:val="22"/>
              </w:rPr>
              <w:t xml:space="preserve"> this was seconded by Cllr </w:t>
            </w:r>
            <w:proofErr w:type="spellStart"/>
            <w:r w:rsidRPr="00F74F32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F74F32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:rsidR="00303095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clerk then re-entered the room.</w:t>
            </w:r>
          </w:p>
          <w:p w:rsidR="00303095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303095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TO APPROVE THE 2014/15 BUDGET AND SET THE PRECEPT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16C70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After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 xml:space="preserve">a short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discussion it was decided to keep the precept at the same level as last year, namely £42.24 per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Band D equivalent properties (711).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124FD" w:rsidRPr="00F74F32" w:rsidRDefault="00E124FD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motion was proposed by Cllr Smart, seconded by Cllr Jones and carried unanimously.</w:t>
            </w:r>
          </w:p>
          <w:p w:rsidR="00E343EF" w:rsidRPr="00F74F32" w:rsidRDefault="00E343EF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It was agreed that the next meeting would be on 1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9</w:t>
            </w:r>
            <w:r w:rsidRPr="00F74F3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J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une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4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F74F32">
              <w:rPr>
                <w:rFonts w:ascii="Cambria" w:hAnsi="Cambria"/>
                <w:sz w:val="22"/>
                <w:szCs w:val="22"/>
              </w:rPr>
              <w:t xml:space="preserve">full 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201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3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/1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4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Accounts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would be pre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sented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and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ratified prior to audit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meeting closed at 9.45pm</w:t>
            </w: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E124F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ID</w:t>
            </w: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E124F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ID</w:t>
            </w: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F74F32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</w:t>
            </w:r>
            <w:r w:rsidR="000402DD" w:rsidRPr="00F74F32">
              <w:rPr>
                <w:rFonts w:ascii="Cambria" w:hAnsi="Cambria"/>
                <w:sz w:val="22"/>
                <w:szCs w:val="22"/>
              </w:rPr>
              <w:t>D</w:t>
            </w: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 w:rsidSect="00A34153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0F" w:rsidRDefault="00300B0F" w:rsidP="0084042D">
      <w:r>
        <w:separator/>
      </w:r>
    </w:p>
  </w:endnote>
  <w:endnote w:type="continuationSeparator" w:id="0">
    <w:p w:rsidR="00300B0F" w:rsidRDefault="00300B0F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0F" w:rsidRDefault="00300B0F" w:rsidP="0084042D">
      <w:r>
        <w:separator/>
      </w:r>
    </w:p>
  </w:footnote>
  <w:footnote w:type="continuationSeparator" w:id="0">
    <w:p w:rsidR="00300B0F" w:rsidRDefault="00300B0F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</w:t>
    </w:r>
  </w:p>
  <w:p w:rsidR="0084042D" w:rsidRDefault="00840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402DD"/>
    <w:rsid w:val="0016465F"/>
    <w:rsid w:val="001A5EC0"/>
    <w:rsid w:val="001E574C"/>
    <w:rsid w:val="00222BEA"/>
    <w:rsid w:val="00252073"/>
    <w:rsid w:val="002900D1"/>
    <w:rsid w:val="002F049F"/>
    <w:rsid w:val="00300B0F"/>
    <w:rsid w:val="00303095"/>
    <w:rsid w:val="004160F8"/>
    <w:rsid w:val="00453460"/>
    <w:rsid w:val="004A1E39"/>
    <w:rsid w:val="00504FE6"/>
    <w:rsid w:val="00590EF1"/>
    <w:rsid w:val="00690E19"/>
    <w:rsid w:val="00736101"/>
    <w:rsid w:val="007B1B55"/>
    <w:rsid w:val="0084042D"/>
    <w:rsid w:val="008D07F0"/>
    <w:rsid w:val="008E1BCB"/>
    <w:rsid w:val="00914156"/>
    <w:rsid w:val="00916337"/>
    <w:rsid w:val="009751FE"/>
    <w:rsid w:val="009A0012"/>
    <w:rsid w:val="009C4F3F"/>
    <w:rsid w:val="00A16C70"/>
    <w:rsid w:val="00A34153"/>
    <w:rsid w:val="00A90080"/>
    <w:rsid w:val="00A927D9"/>
    <w:rsid w:val="00A95100"/>
    <w:rsid w:val="00AE1FAE"/>
    <w:rsid w:val="00B93207"/>
    <w:rsid w:val="00CC6D85"/>
    <w:rsid w:val="00CE7458"/>
    <w:rsid w:val="00DB0322"/>
    <w:rsid w:val="00E124FD"/>
    <w:rsid w:val="00E343EF"/>
    <w:rsid w:val="00E4565A"/>
    <w:rsid w:val="00E875D3"/>
    <w:rsid w:val="00EF3591"/>
    <w:rsid w:val="00F13DB2"/>
    <w:rsid w:val="00F6097A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6</cp:revision>
  <cp:lastPrinted>2014-01-18T16:09:00Z</cp:lastPrinted>
  <dcterms:created xsi:type="dcterms:W3CDTF">2014-01-18T10:59:00Z</dcterms:created>
  <dcterms:modified xsi:type="dcterms:W3CDTF">2014-03-14T16:17:00Z</dcterms:modified>
</cp:coreProperties>
</file>